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附件2-1</w:t>
      </w:r>
    </w:p>
    <w:p>
      <w:pPr>
        <w:rPr>
          <w:rFonts w:hint="default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概念验证中心佐证材料目录及说明</w:t>
      </w:r>
    </w:p>
    <w:p>
      <w:pPr>
        <w:numPr>
          <w:ilvl w:val="-1"/>
          <w:numId w:val="0"/>
        </w:numPr>
        <w:spacing w:after="0" w:afterLines="0" w:line="560" w:lineRule="exact"/>
        <w:ind w:firstLine="0" w:firstLineChars="0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（概念验证中心依托单位）</w:t>
      </w:r>
    </w:p>
    <w:p>
      <w:pPr>
        <w:numPr>
          <w:ilvl w:val="-1"/>
          <w:numId w:val="0"/>
        </w:numPr>
        <w:spacing w:after="0" w:afterLines="0" w:line="560" w:lineRule="exact"/>
        <w:ind w:firstLine="0" w:firstLineChars="0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after="0" w:afterLines="0" w:line="560" w:lineRule="exact"/>
        <w:ind w:firstLine="640" w:firstLineChars="200"/>
        <w:jc w:val="left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直接相关费用佐证材料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kern w:val="2"/>
          <w:sz w:val="32"/>
          <w:szCs w:val="32"/>
          <w:lang w:val="en-US" w:eastAsia="zh-CN" w:bidi="ar-SA"/>
        </w:rPr>
        <w:t>（一）投入清单。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表格形式列出，需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包括投入费用类别（软件费、设备购置及安装费、网络及系统集成费）、设备名称、供应商、采购金额、采购时间、付款时间等核心信息。费用支出范围为2023年1月1日-2026年3月31日；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（二）对应佐证材料。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按费用清单顺序（每笔费用首页标明在清单中的序号）依次提供采购合同复印件、增值税发票复印件、银行回单复印件；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（三）投入具体费用范围。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软件购置费用、软件开发费用、软件维护费用和软件服务费用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；（2）设备购置及安装费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工艺设备、辅助设备、检测设备、配套硬件和安装调试费用等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；（3）网络及系统集成费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网络基础设施、工业物联网、系统集成服务和信息安全系统等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）。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黑体" w:hAnsi="黑体" w:eastAsia="黑体" w:cs="黑体"/>
          <w:sz w:val="32"/>
          <w:szCs w:val="32"/>
        </w:rPr>
        <w:t>对外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提供验证服务收入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证明材料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（一）服务项目清单。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用表格形式列出，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包括项目名称、服务对象、服务时间、服务内容、服务费用等；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（二）对应佐证材料。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按服务项目清单顺序（每笔收入首页标明在清单中的序号）依次提供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服务合同、银行回款凭证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增值税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发票等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z w:val="32"/>
          <w:szCs w:val="32"/>
        </w:rPr>
        <w:t>验证成果转化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佐证材料</w:t>
      </w:r>
    </w:p>
    <w:p>
      <w:p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（一）验证成果</w:t>
      </w:r>
      <w:r>
        <w:rPr>
          <w:rFonts w:hint="eastAsia" w:ascii="楷体" w:hAnsi="楷体" w:eastAsia="楷体" w:cs="楷体"/>
          <w:sz w:val="32"/>
          <w:szCs w:val="32"/>
        </w:rPr>
        <w:t>清单</w:t>
      </w:r>
      <w:r>
        <w:rPr>
          <w:rFonts w:hint="eastAsia" w:ascii="楷体" w:hAnsi="楷体" w:eastAsia="楷体" w:cs="楷体"/>
          <w:sz w:val="32"/>
          <w:szCs w:val="32"/>
          <w:lang w:eastAsia="zh-CN"/>
        </w:rPr>
        <w:t>。用表格形式列出，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包括成果名称、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成果来源、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技术领域、成果简介及核心技术指标等；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（二）成果转化佐证材料。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包括但不限于成果交易、成果应用或成立企业情况（据实填写）。如有成果交易，需提供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依托概念验证成果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对外签订的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经全国技术合同登记系统登记的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技术合同复印件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（加盖单位公章）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560" w:lineRule="exact"/>
        <w:ind w:firstLine="64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</w:p>
    <w:p>
      <w:pPr>
        <w:spacing w:after="0" w:line="240" w:lineRule="auto"/>
        <w:ind w:firstLine="0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br w:type="page"/>
      </w: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附件2-2</w:t>
      </w:r>
    </w:p>
    <w:p>
      <w:pPr>
        <w:rPr>
          <w:rFonts w:hint="eastAsia" w:ascii="黑体" w:hAnsi="黑体" w:eastAsia="黑体" w:cs="黑体"/>
          <w:sz w:val="32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中试熟化平台佐证材料目录及说明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（中试熟化平台依托单位）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center"/>
        <w:textAlignment w:val="auto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一、直接相关费用佐证材料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（一）投入清单。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用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表格形式列出，需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包括投入费用类别（软件费、设备购置及安装费、网络及系统集成费）、设备名称、供应商、采购金额、采购时间、付款时间等核心信息。费用支出范围为2023年1月1日-2026年3月31日；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（二）对应佐证材料。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按费用清单顺序（每笔费用首页标明在清单中的序号）依次提供采购合同复印件、增值税发票复印件、银行回单复印件（加盖申报单位公章）；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（三）投入具体费用范围。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软件费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软件购置费用、软件开发费用、软件维护费用和软件服务费用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；（2）设备购置及安装费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工艺设备、辅助设备、检测设备、配套硬件和安装调试费用等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；（3）网络及系统集成费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网络基础设施、工业物联网、系统集成服务和信息安全系统等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二、平台依托单位产值证明材料</w:t>
      </w:r>
    </w:p>
    <w:p>
      <w:pPr>
        <w:spacing w:after="0" w:line="56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国家统计局官网下载的2023年-2025年《工业产销总值及主要产品产量》报表或其他可证明产值的材料，相关材料需加盖申报单位公章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三、中试产品产业化后新增销售收入证明材料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（一）新增销售收入汇总表。用表格形式列出，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包括项目（产品）名称、销售时间、购买方、销售金额等；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（二）相关证明材料。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按新增销售收入汇总表顺序（每笔收入首页标明在清单中的序号）依次提供销售合同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增值税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发票、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银行回单复印件（加盖申报单位公章）。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四、对外提供中试服务收入证明材料</w:t>
      </w:r>
    </w:p>
    <w:p>
      <w:p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sz w:val="32"/>
          <w:szCs w:val="32"/>
        </w:rPr>
        <w:t>项目清单</w:t>
      </w:r>
      <w:r>
        <w:rPr>
          <w:rFonts w:hint="eastAsia" w:ascii="楷体" w:hAnsi="楷体" w:eastAsia="楷体" w:cs="楷体"/>
          <w:color w:val="000000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用表格形式列出，需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包括项目名称、服务单位、服务期限、服务收入、中试内容及达到的技术指标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spacing w:after="0" w:line="56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（二）相关证明材料。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按照项目清单顺序（每笔收入首页标明在清单中的序号）依次提供正式签订的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服务合同、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增值税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发票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银行回款凭证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复印件（加盖申报单位公章）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黑体" w:hAnsi="黑体" w:eastAsia="黑体" w:cs="黑体"/>
          <w:sz w:val="32"/>
          <w:szCs w:val="32"/>
        </w:rPr>
        <w:t>中试成果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产业化证明材料</w:t>
      </w:r>
    </w:p>
    <w:p>
      <w:pPr>
        <w:numPr>
          <w:ilvl w:val="0"/>
          <w:numId w:val="0"/>
        </w:numPr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包括但不限于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产业投资协议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复印件、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新建生产线的内部决议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及建设证明材料、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新成立企业的营业执照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等，相关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材料加盖申报单位公章。</w:t>
      </w: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7300F"/>
    <w:rsid w:val="150A2B53"/>
    <w:rsid w:val="193B1C3B"/>
    <w:rsid w:val="1A424B3D"/>
    <w:rsid w:val="1A892B95"/>
    <w:rsid w:val="1E6433CC"/>
    <w:rsid w:val="1FBE8C6A"/>
    <w:rsid w:val="235F050E"/>
    <w:rsid w:val="23694EE9"/>
    <w:rsid w:val="26435EC5"/>
    <w:rsid w:val="27CE5C62"/>
    <w:rsid w:val="31E47E96"/>
    <w:rsid w:val="3A3528CA"/>
    <w:rsid w:val="3A874340"/>
    <w:rsid w:val="3D1C7BC1"/>
    <w:rsid w:val="3D680126"/>
    <w:rsid w:val="4019720D"/>
    <w:rsid w:val="40F167F2"/>
    <w:rsid w:val="4C87625C"/>
    <w:rsid w:val="4D88228C"/>
    <w:rsid w:val="519659B8"/>
    <w:rsid w:val="538A6C78"/>
    <w:rsid w:val="5FFFB83B"/>
    <w:rsid w:val="61D41755"/>
    <w:rsid w:val="62E7300F"/>
    <w:rsid w:val="63041F5D"/>
    <w:rsid w:val="64CE2822"/>
    <w:rsid w:val="69FF347E"/>
    <w:rsid w:val="75A448F8"/>
    <w:rsid w:val="77FF7910"/>
    <w:rsid w:val="7BA7650E"/>
    <w:rsid w:val="7BF530A9"/>
    <w:rsid w:val="7DE06CCB"/>
    <w:rsid w:val="7E5F6735"/>
    <w:rsid w:val="7E7F1169"/>
    <w:rsid w:val="7EDFE0FE"/>
    <w:rsid w:val="7FB9433F"/>
    <w:rsid w:val="7FF7A06B"/>
    <w:rsid w:val="C7FA1322"/>
    <w:rsid w:val="D777DF51"/>
    <w:rsid w:val="DBFD3C1F"/>
    <w:rsid w:val="E0EF55DA"/>
    <w:rsid w:val="E4FBC99C"/>
    <w:rsid w:val="E76909E4"/>
    <w:rsid w:val="EB7FB210"/>
    <w:rsid w:val="F4FF6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630</Words>
  <Characters>642</Characters>
  <Lines>0</Lines>
  <Paragraphs>0</Paragraphs>
  <TotalTime>15</TotalTime>
  <ScaleCrop>false</ScaleCrop>
  <LinksUpToDate>false</LinksUpToDate>
  <CharactersWithSpaces>642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2025-09-15T01:09:00Z</dcterms:created>
  <dc:creator>杜微</dc:creator>
  <cp:lastModifiedBy>greatwall</cp:lastModifiedBy>
  <cp:lastPrinted>2026-03-12T13:37:00Z</cp:lastPrinted>
  <dcterms:modified xsi:type="dcterms:W3CDTF">2026-03-13T10:41:17Z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A3719071C034460FBE3E2686BA30D993_13</vt:lpwstr>
  </property>
  <property fmtid="{D5CDD505-2E9C-101B-9397-08002B2CF9AE}" pid="4" name="KSOTemplateDocerSaveRecord">
    <vt:lpwstr>eyJoZGlkIjoiYTdjZGNhOGMxYmIyYmQ0YzgyYWQzNDY5ZTkxNDEwMjQiLCJ1c2VySWQiOiIyMjYyOTIzMTQifQ==</vt:lpwstr>
  </property>
</Properties>
</file>